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A7" w:rsidRDefault="004D52A7">
      <w:pPr>
        <w:jc w:val="center"/>
        <w:rPr>
          <w:rFonts w:ascii="Trebuchet MS" w:hAnsi="Trebuchet MS"/>
          <w:kern w:val="28"/>
        </w:rPr>
      </w:pPr>
    </w:p>
    <w:p w:rsidR="00AC7684" w:rsidRPr="00C35180" w:rsidRDefault="00D9572D" w:rsidP="002B4617">
      <w:pPr>
        <w:pStyle w:val="Heading2"/>
        <w:spacing w:line="259" w:lineRule="auto"/>
        <w:ind w:left="180" w:right="180"/>
        <w:jc w:val="center"/>
        <w:rPr>
          <w:color w:val="262626" w:themeColor="text1" w:themeTint="D9"/>
          <w:sz w:val="44"/>
          <w:szCs w:val="44"/>
        </w:rPr>
      </w:pPr>
      <w:r w:rsidRPr="00C35180">
        <w:rPr>
          <w:color w:val="262626" w:themeColor="text1" w:themeTint="D9"/>
          <w:sz w:val="44"/>
          <w:szCs w:val="44"/>
        </w:rPr>
        <w:t xml:space="preserve">The </w:t>
      </w:r>
      <w:r w:rsidRPr="00C35180">
        <w:rPr>
          <w:b/>
          <w:color w:val="262626" w:themeColor="text1" w:themeTint="D9"/>
          <w:sz w:val="44"/>
          <w:szCs w:val="44"/>
        </w:rPr>
        <w:t>Arlington Food Assistance Center (</w:t>
      </w:r>
      <w:r w:rsidR="00AC7684" w:rsidRPr="00C35180">
        <w:rPr>
          <w:b/>
          <w:color w:val="262626" w:themeColor="text1" w:themeTint="D9"/>
          <w:sz w:val="44"/>
          <w:szCs w:val="44"/>
        </w:rPr>
        <w:t>AFAC</w:t>
      </w:r>
      <w:r w:rsidRPr="00C35180">
        <w:rPr>
          <w:b/>
          <w:color w:val="262626" w:themeColor="text1" w:themeTint="D9"/>
          <w:sz w:val="44"/>
          <w:szCs w:val="44"/>
        </w:rPr>
        <w:t>)</w:t>
      </w:r>
      <w:r w:rsidR="00AC7684" w:rsidRPr="00C35180">
        <w:rPr>
          <w:color w:val="262626" w:themeColor="text1" w:themeTint="D9"/>
          <w:sz w:val="44"/>
          <w:szCs w:val="44"/>
        </w:rPr>
        <w:t xml:space="preserve"> </w:t>
      </w:r>
      <w:r w:rsidR="00AC39DD" w:rsidRPr="00C35180">
        <w:rPr>
          <w:color w:val="262626" w:themeColor="text1" w:themeTint="D9"/>
          <w:sz w:val="44"/>
          <w:szCs w:val="44"/>
        </w:rPr>
        <w:br/>
        <w:t>provides 2,</w:t>
      </w:r>
      <w:r w:rsidR="007F2C99">
        <w:rPr>
          <w:color w:val="262626" w:themeColor="text1" w:themeTint="D9"/>
          <w:sz w:val="44"/>
          <w:szCs w:val="44"/>
        </w:rPr>
        <w:t>4</w:t>
      </w:r>
      <w:r w:rsidR="00AC39DD" w:rsidRPr="00C35180">
        <w:rPr>
          <w:color w:val="262626" w:themeColor="text1" w:themeTint="D9"/>
          <w:sz w:val="44"/>
          <w:szCs w:val="44"/>
        </w:rPr>
        <w:t>00</w:t>
      </w:r>
      <w:r w:rsidR="00AC7684" w:rsidRPr="00C35180">
        <w:rPr>
          <w:color w:val="262626" w:themeColor="text1" w:themeTint="D9"/>
          <w:sz w:val="44"/>
          <w:szCs w:val="44"/>
        </w:rPr>
        <w:t xml:space="preserve"> Arlington </w:t>
      </w:r>
      <w:r w:rsidR="00AC39DD" w:rsidRPr="00C35180">
        <w:rPr>
          <w:color w:val="262626" w:themeColor="text1" w:themeTint="D9"/>
          <w:sz w:val="44"/>
          <w:szCs w:val="44"/>
        </w:rPr>
        <w:t>families and individuals</w:t>
      </w:r>
      <w:r w:rsidR="00AC7684" w:rsidRPr="00C35180">
        <w:rPr>
          <w:color w:val="262626" w:themeColor="text1" w:themeTint="D9"/>
          <w:sz w:val="44"/>
          <w:szCs w:val="44"/>
        </w:rPr>
        <w:t xml:space="preserve"> </w:t>
      </w:r>
      <w:r w:rsidR="002B4617" w:rsidRPr="00C35180">
        <w:rPr>
          <w:color w:val="262626" w:themeColor="text1" w:themeTint="D9"/>
          <w:sz w:val="44"/>
          <w:szCs w:val="44"/>
        </w:rPr>
        <w:t xml:space="preserve">with </w:t>
      </w:r>
      <w:r w:rsidR="00AC7684" w:rsidRPr="00C35180">
        <w:rPr>
          <w:color w:val="262626" w:themeColor="text1" w:themeTint="D9"/>
          <w:sz w:val="44"/>
          <w:szCs w:val="44"/>
        </w:rPr>
        <w:t>dignified access to nutritious, supplemental groceries</w:t>
      </w:r>
      <w:r w:rsidR="002B4617" w:rsidRPr="00C35180">
        <w:rPr>
          <w:color w:val="262626" w:themeColor="text1" w:themeTint="D9"/>
          <w:sz w:val="44"/>
          <w:szCs w:val="44"/>
        </w:rPr>
        <w:t xml:space="preserve">, </w:t>
      </w:r>
      <w:r w:rsidR="002B4617" w:rsidRPr="00C35180">
        <w:rPr>
          <w:color w:val="262626" w:themeColor="text1" w:themeTint="D9"/>
          <w:sz w:val="44"/>
          <w:szCs w:val="44"/>
        </w:rPr>
        <w:br/>
      </w:r>
      <w:r w:rsidR="00AC7684" w:rsidRPr="00C35180">
        <w:rPr>
          <w:color w:val="262626" w:themeColor="text1" w:themeTint="D9"/>
          <w:sz w:val="44"/>
          <w:szCs w:val="44"/>
        </w:rPr>
        <w:t>free of charge.</w:t>
      </w:r>
    </w:p>
    <w:p w:rsidR="00AC7684" w:rsidRPr="00C35180" w:rsidRDefault="00AC7684" w:rsidP="002B4617">
      <w:pPr>
        <w:pStyle w:val="Heading2"/>
        <w:spacing w:line="259" w:lineRule="auto"/>
        <w:ind w:left="180" w:right="180"/>
        <w:jc w:val="center"/>
        <w:rPr>
          <w:color w:val="262626" w:themeColor="text1" w:themeTint="D9"/>
          <w:sz w:val="44"/>
          <w:szCs w:val="44"/>
        </w:rPr>
      </w:pPr>
    </w:p>
    <w:p w:rsidR="00122C3B" w:rsidRPr="00C64FDF" w:rsidRDefault="00AC7684" w:rsidP="002B4617">
      <w:pPr>
        <w:pStyle w:val="Heading2"/>
        <w:spacing w:before="0" w:line="259" w:lineRule="auto"/>
        <w:ind w:left="180" w:right="180"/>
        <w:jc w:val="center"/>
        <w:rPr>
          <w:color w:val="595959" w:themeColor="text1" w:themeTint="A6"/>
          <w:sz w:val="36"/>
          <w:szCs w:val="36"/>
        </w:rPr>
      </w:pPr>
      <w:r w:rsidRPr="00C35180">
        <w:rPr>
          <w:color w:val="262626" w:themeColor="text1" w:themeTint="D9"/>
          <w:sz w:val="44"/>
          <w:szCs w:val="44"/>
        </w:rPr>
        <w:t xml:space="preserve">The best food donations are healthy </w:t>
      </w:r>
      <w:r w:rsidR="002B4617" w:rsidRPr="00C35180">
        <w:rPr>
          <w:color w:val="262626" w:themeColor="text1" w:themeTint="D9"/>
          <w:sz w:val="44"/>
          <w:szCs w:val="44"/>
        </w:rPr>
        <w:br/>
      </w:r>
      <w:r w:rsidRPr="00C35180">
        <w:rPr>
          <w:color w:val="262626" w:themeColor="text1" w:themeTint="D9"/>
          <w:sz w:val="44"/>
          <w:szCs w:val="44"/>
        </w:rPr>
        <w:t>(l</w:t>
      </w:r>
      <w:r w:rsidR="002B4617" w:rsidRPr="00C35180">
        <w:rPr>
          <w:color w:val="262626" w:themeColor="text1" w:themeTint="D9"/>
          <w:sz w:val="44"/>
          <w:szCs w:val="44"/>
        </w:rPr>
        <w:t xml:space="preserve">ow-fat, low-sugar, low-sodium) and </w:t>
      </w:r>
      <w:r w:rsidRPr="00C35180">
        <w:rPr>
          <w:color w:val="262626" w:themeColor="text1" w:themeTint="D9"/>
          <w:sz w:val="44"/>
          <w:szCs w:val="44"/>
        </w:rPr>
        <w:t xml:space="preserve">meet the needs </w:t>
      </w:r>
      <w:r w:rsidR="002B4617" w:rsidRPr="00C35180">
        <w:rPr>
          <w:color w:val="262626" w:themeColor="text1" w:themeTint="D9"/>
          <w:sz w:val="44"/>
          <w:szCs w:val="44"/>
        </w:rPr>
        <w:br/>
      </w:r>
      <w:r w:rsidRPr="00C35180">
        <w:rPr>
          <w:color w:val="262626" w:themeColor="text1" w:themeTint="D9"/>
          <w:sz w:val="44"/>
          <w:szCs w:val="44"/>
        </w:rPr>
        <w:t xml:space="preserve">of the multicultural communities </w:t>
      </w:r>
      <w:r w:rsidR="002B4617" w:rsidRPr="00C35180">
        <w:rPr>
          <w:color w:val="262626" w:themeColor="text1" w:themeTint="D9"/>
          <w:sz w:val="44"/>
          <w:szCs w:val="44"/>
        </w:rPr>
        <w:t>served by AFAC</w:t>
      </w:r>
      <w:r w:rsidRPr="00C35180">
        <w:rPr>
          <w:color w:val="262626" w:themeColor="text1" w:themeTint="D9"/>
          <w:sz w:val="44"/>
          <w:szCs w:val="44"/>
        </w:rPr>
        <w:t>.</w:t>
      </w:r>
      <w:r w:rsidR="00877914">
        <w:rPr>
          <w:color w:val="595959" w:themeColor="text1" w:themeTint="A6"/>
          <w:sz w:val="36"/>
          <w:szCs w:val="36"/>
        </w:rPr>
        <w:br/>
      </w:r>
    </w:p>
    <w:p w:rsidR="00836CD0" w:rsidRPr="00FE3168" w:rsidRDefault="00A646A8" w:rsidP="00836CD0">
      <w:pPr>
        <w:ind w:left="720" w:right="720"/>
        <w:rPr>
          <w:rFonts w:ascii="Whitney Medium" w:hAnsi="Whitney Medium"/>
          <w:sz w:val="28"/>
        </w:rPr>
      </w:pPr>
      <w:r w:rsidRPr="00A646A8">
        <w:rPr>
          <w:rFonts w:ascii="Whitney Medium" w:hAnsi="Whitney Medium"/>
          <w:noProof/>
          <w:color w:val="FF572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A9AE73" wp14:editId="22965BF4">
            <wp:simplePos x="0" y="0"/>
            <wp:positionH relativeFrom="column">
              <wp:posOffset>4505960</wp:posOffset>
            </wp:positionH>
            <wp:positionV relativeFrom="paragraph">
              <wp:posOffset>22254</wp:posOffset>
            </wp:positionV>
            <wp:extent cx="2670398" cy="2926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AC Van - Drive Away Hun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9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C3B" w:rsidRPr="00E02EAF" w:rsidRDefault="00A646A8" w:rsidP="002B4617">
      <w:pPr>
        <w:numPr>
          <w:ilvl w:val="1"/>
          <w:numId w:val="1"/>
        </w:numPr>
        <w:tabs>
          <w:tab w:val="clear" w:pos="2160"/>
          <w:tab w:val="num" w:pos="2430"/>
        </w:tabs>
        <w:ind w:left="720" w:right="720"/>
        <w:rPr>
          <w:rFonts w:ascii="Whitney Medium" w:hAnsi="Whitney Medium"/>
          <w:sz w:val="44"/>
          <w:szCs w:val="44"/>
        </w:rPr>
      </w:pPr>
      <w:r>
        <w:rPr>
          <w:rFonts w:ascii="Whitney Black" w:hAnsi="Whitney Black"/>
          <w:color w:val="00B050"/>
          <w:sz w:val="44"/>
          <w:szCs w:val="44"/>
        </w:rPr>
        <w:t>The foods needed most are</w:t>
      </w:r>
      <w:r w:rsidR="00122C3B" w:rsidRPr="00E02EAF">
        <w:rPr>
          <w:rFonts w:ascii="Whitney Black" w:hAnsi="Whitney Black"/>
          <w:color w:val="00B050"/>
          <w:sz w:val="44"/>
          <w:szCs w:val="44"/>
        </w:rPr>
        <w:t>:</w:t>
      </w:r>
    </w:p>
    <w:p w:rsidR="00503D57" w:rsidRPr="00A646A8" w:rsidRDefault="00503D57" w:rsidP="002B4617">
      <w:pPr>
        <w:pStyle w:val="ListParagraph"/>
        <w:numPr>
          <w:ilvl w:val="0"/>
          <w:numId w:val="1"/>
        </w:numPr>
        <w:tabs>
          <w:tab w:val="clear" w:pos="2160"/>
        </w:tabs>
        <w:ind w:left="720"/>
        <w:rPr>
          <w:rFonts w:ascii="Whitney Medium" w:hAnsi="Whitney Medium"/>
          <w:i/>
          <w:color w:val="FF572F"/>
          <w:sz w:val="34"/>
          <w:szCs w:val="34"/>
        </w:rPr>
      </w:pPr>
      <w:r w:rsidRPr="00A646A8">
        <w:rPr>
          <w:rFonts w:ascii="Whitney Medium" w:hAnsi="Whitney Medium"/>
          <w:i/>
          <w:color w:val="FF572F"/>
          <w:sz w:val="34"/>
          <w:szCs w:val="34"/>
        </w:rPr>
        <w:t>*Low sodium &amp; low sugar preferred.</w:t>
      </w:r>
    </w:p>
    <w:p w:rsidR="00503D57" w:rsidRPr="00A646A8" w:rsidRDefault="00503D57" w:rsidP="002B4617">
      <w:pPr>
        <w:pStyle w:val="ListParagraph"/>
        <w:numPr>
          <w:ilvl w:val="0"/>
          <w:numId w:val="1"/>
        </w:numPr>
        <w:tabs>
          <w:tab w:val="clear" w:pos="2160"/>
        </w:tabs>
        <w:ind w:left="720"/>
        <w:rPr>
          <w:rFonts w:ascii="Whitney Medium" w:hAnsi="Whitney Medium"/>
          <w:color w:val="FF572F"/>
          <w:sz w:val="34"/>
          <w:szCs w:val="34"/>
        </w:rPr>
      </w:pPr>
      <w:r w:rsidRPr="00A646A8">
        <w:rPr>
          <w:rFonts w:ascii="Whitney Medium" w:hAnsi="Whitney Medium"/>
          <w:i/>
          <w:color w:val="FF572F"/>
          <w:sz w:val="34"/>
          <w:szCs w:val="34"/>
        </w:rPr>
        <w:t xml:space="preserve"> *No glass please!</w:t>
      </w:r>
      <w:r w:rsidR="002B4617" w:rsidRPr="00A646A8">
        <w:rPr>
          <w:rFonts w:ascii="Whitney Medium" w:hAnsi="Whitney Medium"/>
          <w:i/>
          <w:color w:val="FF572F"/>
          <w:sz w:val="34"/>
          <w:szCs w:val="34"/>
        </w:rPr>
        <w:br/>
      </w:r>
    </w:p>
    <w:p w:rsidR="00E02EAF" w:rsidRPr="00C35180" w:rsidRDefault="00E02EAF" w:rsidP="00E02EAF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Canned </w:t>
      </w:r>
      <w:r w:rsidR="002B4617" w:rsidRPr="00C35180">
        <w:rPr>
          <w:rFonts w:ascii="Whitney Medium" w:hAnsi="Whitney Medium"/>
          <w:color w:val="262626" w:themeColor="text1" w:themeTint="D9"/>
          <w:sz w:val="44"/>
          <w:szCs w:val="44"/>
        </w:rPr>
        <w:t>Tuna</w:t>
      </w:r>
    </w:p>
    <w:p w:rsidR="002F22A6" w:rsidRPr="00C35180" w:rsidRDefault="002F22A6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>Canned Soups</w:t>
      </w:r>
    </w:p>
    <w:p w:rsidR="00C64FDF" w:rsidRPr="00C35180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Canned </w:t>
      </w:r>
      <w:r w:rsidR="002B4617" w:rsidRPr="00C35180">
        <w:rPr>
          <w:rFonts w:ascii="Whitney Medium" w:hAnsi="Whitney Medium"/>
          <w:color w:val="262626" w:themeColor="text1" w:themeTint="D9"/>
          <w:sz w:val="44"/>
          <w:szCs w:val="44"/>
        </w:rPr>
        <w:t>Vegetables</w:t>
      </w:r>
    </w:p>
    <w:p w:rsidR="00C64FDF" w:rsidRPr="00C35180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Peanut Butter </w:t>
      </w:r>
      <w:r w:rsidRPr="00C35180">
        <w:rPr>
          <w:rFonts w:ascii="Whitney Medium" w:hAnsi="Whitney Medium"/>
          <w:i/>
          <w:color w:val="262626" w:themeColor="text1" w:themeTint="D9"/>
          <w:sz w:val="36"/>
          <w:szCs w:val="36"/>
        </w:rPr>
        <w:t>(in plastic jars)</w:t>
      </w:r>
    </w:p>
    <w:p w:rsidR="00DD735C" w:rsidRPr="00C35180" w:rsidRDefault="00122C3B" w:rsidP="000A781B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>Low Sugar Cereal</w:t>
      </w:r>
    </w:p>
    <w:p w:rsidR="00A646A8" w:rsidRDefault="00877914" w:rsidP="00A646A8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>
        <w:rPr>
          <w:rFonts w:ascii="Whitney Medium" w:hAnsi="Whitney Medium"/>
          <w:color w:val="333333"/>
          <w:sz w:val="40"/>
          <w:szCs w:val="40"/>
        </w:rPr>
        <w:br/>
      </w:r>
    </w:p>
    <w:p w:rsidR="00A646A8" w:rsidRPr="00B978EA" w:rsidRDefault="00A646A8" w:rsidP="00A646A8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 w:rsidRPr="001B4811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Pr="001B4811">
        <w:rPr>
          <w:rFonts w:ascii="Whitney Medium" w:hAnsi="Whitney Medium"/>
          <w:color w:val="009900"/>
          <w:sz w:val="34"/>
          <w:szCs w:val="34"/>
        </w:rPr>
        <w:tab/>
      </w:r>
      <w:r>
        <w:rPr>
          <w:rFonts w:ascii="Whitney Medium" w:hAnsi="Whitney Medium"/>
          <w:color w:val="009900"/>
          <w:sz w:val="34"/>
          <w:szCs w:val="34"/>
        </w:rPr>
        <w:br/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Pr="001B4811">
        <w:rPr>
          <w:rFonts w:ascii="Whitney Medium" w:hAnsi="Whitney Medium"/>
          <w:b/>
          <w:color w:val="009900"/>
          <w:sz w:val="34"/>
          <w:szCs w:val="34"/>
        </w:rPr>
        <w:t>www.afac.org</w:t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 </w:t>
      </w:r>
    </w:p>
    <w:p w:rsidR="004D52A7" w:rsidRPr="002B4617" w:rsidRDefault="00877914" w:rsidP="002B4617">
      <w:pPr>
        <w:jc w:val="center"/>
        <w:rPr>
          <w:rFonts w:ascii="Whitney Medium" w:hAnsi="Whitney Medium"/>
          <w:color w:val="333333"/>
          <w:sz w:val="20"/>
          <w:szCs w:val="20"/>
        </w:rPr>
      </w:pPr>
      <w:r w:rsidRPr="00877914">
        <w:rPr>
          <w:rFonts w:ascii="Whitney Medium" w:hAnsi="Whitney Medium"/>
          <w:color w:val="333333"/>
          <w:sz w:val="20"/>
          <w:szCs w:val="20"/>
        </w:rPr>
        <w:t xml:space="preserve"> </w:t>
      </w:r>
    </w:p>
    <w:sectPr w:rsidR="004D52A7" w:rsidRPr="002B4617" w:rsidSect="00122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Whitney Semi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Pr="00521B32" w:rsidRDefault="00521B32" w:rsidP="00521B32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</w:t>
    </w:r>
    <w:r w:rsidRPr="00B978EA">
      <w:rPr>
        <w:rFonts w:ascii="Whitney Medium" w:hAnsi="Whitney Medium"/>
        <w:caps/>
        <w:spacing w:val="1"/>
        <w:sz w:val="16"/>
        <w:szCs w:val="16"/>
      </w:rPr>
      <w:t>703 845 8486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</w:t>
    </w:r>
    <w:hyperlink r:id="rId1" w:history="1">
      <w:r w:rsidRPr="00B978EA">
        <w:rPr>
          <w:rFonts w:ascii="Whitney Medium" w:hAnsi="Whitney Medium"/>
          <w:caps/>
          <w:color w:val="000788"/>
          <w:spacing w:val="1"/>
          <w:sz w:val="16"/>
          <w:szCs w:val="16"/>
          <w:u w:val="single"/>
        </w:rPr>
        <w:t>www.afac.orG</w:t>
      </w:r>
    </w:hyperlink>
    <w:r w:rsidRPr="00B978EA">
      <w:rPr>
        <w:rFonts w:ascii="Whitney Medium" w:hAnsi="Whitney Medium"/>
        <w:caps/>
        <w:spacing w:val="1"/>
        <w:sz w:val="16"/>
        <w:szCs w:val="16"/>
      </w:rPr>
      <w:t xml:space="preserve">  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Pr="00B978EA">
      <w:rPr>
        <w:rFonts w:ascii="Whitney Medium" w:hAnsi="Whitney Medium"/>
        <w:caps/>
        <w:spacing w:val="3"/>
        <w:sz w:val="16"/>
        <w:szCs w:val="16"/>
      </w:rPr>
      <w:br/>
      <w:t>Arlington Food Ass</w:t>
    </w:r>
    <w:r w:rsidR="007F2C99">
      <w:rPr>
        <w:rFonts w:ascii="Whitney Medium" w:hAnsi="Whitney Medium"/>
        <w:caps/>
        <w:spacing w:val="3"/>
        <w:sz w:val="16"/>
        <w:szCs w:val="16"/>
      </w:rPr>
      <w:t>istance Center   •   @afacfeeds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CFC#19265  •  UW#8354  •  CVC#8004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99" w:rsidRDefault="007F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99" w:rsidRDefault="007F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7F2C99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bookmarkStart w:id="0" w:name="_GoBack"/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7FF8488C" wp14:editId="730432B8">
          <wp:extent cx="7772400" cy="16052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iday-heade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063" cy="1605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99" w:rsidRDefault="007F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A781B"/>
    <w:rsid w:val="000D28E7"/>
    <w:rsid w:val="000F5B43"/>
    <w:rsid w:val="001148F7"/>
    <w:rsid w:val="00122C3B"/>
    <w:rsid w:val="00211DC5"/>
    <w:rsid w:val="002B4617"/>
    <w:rsid w:val="002F22A6"/>
    <w:rsid w:val="00397ABA"/>
    <w:rsid w:val="00400445"/>
    <w:rsid w:val="004D52A7"/>
    <w:rsid w:val="00503D57"/>
    <w:rsid w:val="00521B32"/>
    <w:rsid w:val="005A204B"/>
    <w:rsid w:val="006C5410"/>
    <w:rsid w:val="007F2C99"/>
    <w:rsid w:val="00802F36"/>
    <w:rsid w:val="00836CD0"/>
    <w:rsid w:val="00877914"/>
    <w:rsid w:val="00A14B7C"/>
    <w:rsid w:val="00A213D5"/>
    <w:rsid w:val="00A22275"/>
    <w:rsid w:val="00A646A8"/>
    <w:rsid w:val="00AC39DD"/>
    <w:rsid w:val="00AC7684"/>
    <w:rsid w:val="00B1066F"/>
    <w:rsid w:val="00B204A5"/>
    <w:rsid w:val="00B66093"/>
    <w:rsid w:val="00C35180"/>
    <w:rsid w:val="00C64FDF"/>
    <w:rsid w:val="00CD42F1"/>
    <w:rsid w:val="00D9572D"/>
    <w:rsid w:val="00DD735C"/>
    <w:rsid w:val="00E02EAF"/>
    <w:rsid w:val="00E21AB2"/>
    <w:rsid w:val="00F00939"/>
    <w:rsid w:val="00F078FC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5:docId w15:val="{C4581016-21E7-4364-A662-FB2CE79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locked/>
    <w:rsid w:val="00AC7684"/>
    <w:pPr>
      <w:widowControl w:val="0"/>
      <w:spacing w:before="54"/>
      <w:ind w:left="100"/>
      <w:outlineLvl w:val="1"/>
    </w:pPr>
    <w:rPr>
      <w:rFonts w:ascii="Whitney Semibold" w:eastAsia="Whitney Semibold" w:hAnsi="Whitney Semibold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C7684"/>
    <w:rPr>
      <w:rFonts w:ascii="Whitney Semibold" w:eastAsia="Whitney Semibold" w:hAnsi="Whitney Semibol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AC7684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ko-KR"/>
    </w:rPr>
  </w:style>
  <w:style w:type="character" w:styleId="Hyperlink">
    <w:name w:val="Hyperlink"/>
    <w:basedOn w:val="DefaultParagraphFont"/>
    <w:unhideWhenUsed/>
    <w:locked/>
    <w:rsid w:val="00AC3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B7BB-12F6-443A-BB2B-8DEC3DED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Claeys</dc:creator>
  <cp:lastModifiedBy>Mathilda Dack</cp:lastModifiedBy>
  <cp:revision>2</cp:revision>
  <cp:lastPrinted>2015-07-13T17:48:00Z</cp:lastPrinted>
  <dcterms:created xsi:type="dcterms:W3CDTF">2020-01-16T15:29:00Z</dcterms:created>
  <dcterms:modified xsi:type="dcterms:W3CDTF">2020-01-16T15:29:00Z</dcterms:modified>
</cp:coreProperties>
</file>